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3A09" w:rsidRPr="00893A09" w:rsidRDefault="00893A09" w:rsidP="00893A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A09" w:rsidRPr="00893A09" w:rsidRDefault="00893A09" w:rsidP="00893A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A09">
        <w:rPr>
          <w:rFonts w:ascii="Times New Roman" w:hAnsi="Times New Roman" w:cs="Times New Roman"/>
          <w:b/>
          <w:sz w:val="28"/>
          <w:szCs w:val="28"/>
        </w:rPr>
        <w:t>СПРАВКА - ОБОСНОВАНИЕ</w:t>
      </w:r>
    </w:p>
    <w:p w:rsidR="00893A09" w:rsidRPr="00893A09" w:rsidRDefault="00893A09" w:rsidP="00893A09">
      <w:pPr>
        <w:spacing w:after="0" w:line="240" w:lineRule="auto"/>
        <w:ind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93A09">
        <w:rPr>
          <w:rFonts w:ascii="Times New Roman" w:hAnsi="Times New Roman" w:cs="Times New Roman"/>
          <w:sz w:val="28"/>
          <w:szCs w:val="28"/>
        </w:rPr>
        <w:t xml:space="preserve">к проекту постановления Кабинета Министров Кыргызской Республики </w:t>
      </w:r>
    </w:p>
    <w:p w:rsidR="00893A09" w:rsidRPr="00893A09" w:rsidRDefault="00893A09" w:rsidP="004915F7">
      <w:pPr>
        <w:spacing w:after="0" w:line="240" w:lineRule="auto"/>
        <w:ind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93A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 мерах по реализации требований статей</w:t>
      </w:r>
      <w:r w:rsidRPr="00893A09">
        <w:rPr>
          <w:rFonts w:ascii="Times New Roman" w:hAnsi="Times New Roman" w:cs="Times New Roman"/>
          <w:sz w:val="28"/>
          <w:szCs w:val="28"/>
        </w:rPr>
        <w:t xml:space="preserve"> </w:t>
      </w:r>
      <w:r w:rsidR="004915F7" w:rsidRPr="00893A09">
        <w:rPr>
          <w:rFonts w:ascii="Times New Roman" w:hAnsi="Times New Roman" w:cs="Times New Roman"/>
          <w:sz w:val="28"/>
          <w:szCs w:val="28"/>
          <w:lang w:val="kk-KZ"/>
        </w:rPr>
        <w:t>297</w:t>
      </w:r>
      <w:r w:rsidR="004915F7" w:rsidRPr="00893A09">
        <w:rPr>
          <w:rFonts w:ascii="Times New Roman" w:hAnsi="Times New Roman" w:cs="Times New Roman"/>
          <w:sz w:val="28"/>
          <w:szCs w:val="28"/>
        </w:rPr>
        <w:t xml:space="preserve">, </w:t>
      </w:r>
      <w:r w:rsidR="004915F7" w:rsidRPr="00893A09">
        <w:rPr>
          <w:rFonts w:ascii="Times New Roman" w:hAnsi="Times New Roman" w:cs="Times New Roman"/>
          <w:sz w:val="28"/>
          <w:szCs w:val="28"/>
          <w:lang w:val="kk-KZ"/>
        </w:rPr>
        <w:t>298 и</w:t>
      </w:r>
      <w:r w:rsidR="004915F7" w:rsidRPr="00893A09">
        <w:rPr>
          <w:rFonts w:ascii="Times New Roman" w:hAnsi="Times New Roman" w:cs="Times New Roman"/>
          <w:sz w:val="28"/>
          <w:szCs w:val="28"/>
        </w:rPr>
        <w:t xml:space="preserve"> </w:t>
      </w:r>
      <w:r w:rsidR="004915F7" w:rsidRPr="00893A09">
        <w:rPr>
          <w:rFonts w:ascii="Times New Roman" w:hAnsi="Times New Roman" w:cs="Times New Roman"/>
          <w:sz w:val="28"/>
          <w:szCs w:val="28"/>
          <w:lang w:val="kk-KZ"/>
        </w:rPr>
        <w:t>299</w:t>
      </w:r>
    </w:p>
    <w:p w:rsidR="00893A09" w:rsidRPr="00893A09" w:rsidRDefault="00893A09" w:rsidP="00893A09">
      <w:pPr>
        <w:spacing w:after="0" w:line="240" w:lineRule="auto"/>
        <w:ind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93A09">
        <w:rPr>
          <w:rFonts w:ascii="Times New Roman" w:hAnsi="Times New Roman" w:cs="Times New Roman"/>
          <w:sz w:val="28"/>
          <w:szCs w:val="28"/>
        </w:rPr>
        <w:t>Налогового кодекса Кыргызской Республики»</w:t>
      </w:r>
    </w:p>
    <w:p w:rsidR="00893A09" w:rsidRPr="00893A09" w:rsidRDefault="00893A09" w:rsidP="00893A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3A09" w:rsidRPr="00893A09" w:rsidRDefault="00893A09" w:rsidP="00893A0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3A09">
        <w:rPr>
          <w:rFonts w:ascii="Times New Roman" w:hAnsi="Times New Roman" w:cs="Times New Roman"/>
          <w:b/>
          <w:sz w:val="28"/>
          <w:szCs w:val="28"/>
        </w:rPr>
        <w:t>1. Цель и задачи</w:t>
      </w:r>
    </w:p>
    <w:p w:rsidR="00893A09" w:rsidRPr="00893A09" w:rsidRDefault="00893A09" w:rsidP="00893A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3A09">
        <w:rPr>
          <w:rFonts w:ascii="Times New Roman" w:hAnsi="Times New Roman" w:cs="Times New Roman"/>
          <w:sz w:val="28"/>
          <w:szCs w:val="28"/>
        </w:rPr>
        <w:t xml:space="preserve">Настоящий проект постановления Кабинета Министров Кыргызской Республики разработан </w:t>
      </w:r>
      <w:r w:rsidRPr="00893A09">
        <w:rPr>
          <w:rFonts w:ascii="Times New Roman" w:hAnsi="Times New Roman" w:cs="Times New Roman"/>
          <w:sz w:val="28"/>
        </w:rPr>
        <w:t xml:space="preserve">в </w:t>
      </w:r>
      <w:r w:rsidRPr="00893A09">
        <w:rPr>
          <w:rFonts w:ascii="Times New Roman" w:hAnsi="Times New Roman" w:cs="Times New Roman"/>
          <w:sz w:val="28"/>
          <w:szCs w:val="28"/>
        </w:rPr>
        <w:t xml:space="preserve">целях реализации норм статей </w:t>
      </w:r>
      <w:r w:rsidRPr="00893A09">
        <w:rPr>
          <w:rFonts w:ascii="Times New Roman" w:hAnsi="Times New Roman" w:cs="Times New Roman"/>
          <w:sz w:val="28"/>
          <w:szCs w:val="28"/>
          <w:lang w:val="kk-KZ"/>
        </w:rPr>
        <w:t>297</w:t>
      </w:r>
      <w:r w:rsidRPr="00893A09">
        <w:rPr>
          <w:rFonts w:ascii="Times New Roman" w:hAnsi="Times New Roman" w:cs="Times New Roman"/>
          <w:sz w:val="28"/>
          <w:szCs w:val="28"/>
        </w:rPr>
        <w:t xml:space="preserve">, </w:t>
      </w:r>
      <w:r w:rsidRPr="00893A09">
        <w:rPr>
          <w:rFonts w:ascii="Times New Roman" w:hAnsi="Times New Roman" w:cs="Times New Roman"/>
          <w:sz w:val="28"/>
          <w:szCs w:val="28"/>
          <w:lang w:val="kk-KZ"/>
        </w:rPr>
        <w:t>298 и</w:t>
      </w:r>
      <w:r w:rsidRPr="00893A09">
        <w:rPr>
          <w:rFonts w:ascii="Times New Roman" w:hAnsi="Times New Roman" w:cs="Times New Roman"/>
          <w:sz w:val="28"/>
          <w:szCs w:val="28"/>
        </w:rPr>
        <w:t xml:space="preserve"> </w:t>
      </w:r>
      <w:r w:rsidRPr="00893A09">
        <w:rPr>
          <w:rFonts w:ascii="Times New Roman" w:hAnsi="Times New Roman" w:cs="Times New Roman"/>
          <w:sz w:val="28"/>
          <w:szCs w:val="28"/>
          <w:lang w:val="kk-KZ"/>
        </w:rPr>
        <w:t>299</w:t>
      </w:r>
      <w:r w:rsidRPr="00893A09">
        <w:rPr>
          <w:rFonts w:ascii="Times New Roman" w:hAnsi="Times New Roman" w:cs="Times New Roman"/>
          <w:sz w:val="28"/>
          <w:szCs w:val="28"/>
        </w:rPr>
        <w:t xml:space="preserve"> Налогового кодекса Кыргызской Республики, предусматривающих утверждение Кабинетом Министров Кыргызской Республики </w:t>
      </w:r>
      <w:r w:rsidRPr="00893A09">
        <w:rPr>
          <w:rFonts w:ascii="Times New Roman" w:eastAsia="Times New Roman" w:hAnsi="Times New Roman" w:cs="Times New Roman"/>
          <w:sz w:val="28"/>
          <w:szCs w:val="26"/>
        </w:rPr>
        <w:t xml:space="preserve">документов, способствующих своевременному и полному исполнению налогоплательщиками требований Налогового кодекса Кыргызской Республики, </w:t>
      </w:r>
      <w:r w:rsidRPr="00893A09">
        <w:rPr>
          <w:rFonts w:ascii="Times New Roman" w:hAnsi="Times New Roman" w:cs="Times New Roman"/>
          <w:sz w:val="28"/>
          <w:szCs w:val="28"/>
        </w:rPr>
        <w:t>вступающего в силу с 1 января 2022 года</w:t>
      </w:r>
      <w:r>
        <w:rPr>
          <w:rFonts w:ascii="Times New Roman" w:hAnsi="Times New Roman" w:cs="Times New Roman"/>
          <w:sz w:val="28"/>
          <w:szCs w:val="28"/>
        </w:rPr>
        <w:t>, а также,</w:t>
      </w:r>
      <w:r w:rsidRPr="00893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введения в действие с 1 января 2022 года новой редакции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 (далее - ТН ВЭД ЕАЭС, ЕТТ ЕАЭС) основ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анной на </w:t>
      </w:r>
      <w:r w:rsidRPr="00893A09">
        <w:rPr>
          <w:rFonts w:ascii="Times New Roman" w:eastAsia="Times New Roman" w:hAnsi="Times New Roman" w:cs="Times New Roman"/>
          <w:sz w:val="28"/>
          <w:szCs w:val="28"/>
          <w:lang w:eastAsia="ru-RU"/>
        </w:rPr>
        <w:t>7 издани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93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армонизированной системы</w:t>
      </w:r>
      <w:r w:rsidRPr="00893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ТН ВЭД СНГ, утвержденной Решением Совета Евразийской экономической комиссии  от 14 сентября 2021 года № 80.</w:t>
      </w:r>
    </w:p>
    <w:p w:rsidR="00893A09" w:rsidRPr="00893A09" w:rsidRDefault="00893A09" w:rsidP="00893A0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93A09" w:rsidRPr="00893A09" w:rsidRDefault="00893A09" w:rsidP="00893A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3A09">
        <w:rPr>
          <w:rFonts w:ascii="Times New Roman" w:hAnsi="Times New Roman" w:cs="Times New Roman"/>
          <w:b/>
          <w:sz w:val="28"/>
          <w:szCs w:val="28"/>
        </w:rPr>
        <w:t xml:space="preserve">2. Описательная часть </w:t>
      </w:r>
    </w:p>
    <w:p w:rsidR="00893A09" w:rsidRPr="00893A09" w:rsidRDefault="00893A09" w:rsidP="00893A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93A09">
        <w:rPr>
          <w:rFonts w:ascii="Times New Roman" w:hAnsi="Times New Roman" w:cs="Times New Roman"/>
          <w:sz w:val="28"/>
          <w:szCs w:val="28"/>
        </w:rPr>
        <w:t>Настоящий проект постановления Кабинета Министров Кыргызской Республики предусматривает утверждение Кабинетом Министров Кыргызской Республики</w:t>
      </w:r>
      <w:r w:rsidRPr="00893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нижеследующих перечней товаров, </w:t>
      </w:r>
      <w:r w:rsidRPr="00893A09">
        <w:rPr>
          <w:rFonts w:ascii="Times New Roman" w:hAnsi="Times New Roman" w:cs="Times New Roman"/>
          <w:sz w:val="28"/>
          <w:szCs w:val="28"/>
        </w:rPr>
        <w:t>подлежащих освобождению от уплаты НДС при импорте на территорию Кыргызской Республики:</w:t>
      </w:r>
    </w:p>
    <w:p w:rsidR="00893A09" w:rsidRPr="00893A09" w:rsidRDefault="00893A09" w:rsidP="00893A09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3A0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Перечень </w:t>
      </w:r>
      <w:r w:rsidRPr="00893A09">
        <w:rPr>
          <w:rFonts w:ascii="Times New Roman" w:hAnsi="Times New Roman" w:cs="Times New Roman"/>
          <w:sz w:val="28"/>
          <w:szCs w:val="28"/>
        </w:rPr>
        <w:t xml:space="preserve">специализированных товаров для строительства и реконструкции </w:t>
      </w:r>
      <w:r w:rsidRPr="00893A09">
        <w:rPr>
          <w:rFonts w:ascii="Times New Roman" w:hAnsi="Times New Roman" w:cs="Times New Roman"/>
          <w:sz w:val="28"/>
          <w:szCs w:val="28"/>
          <w:lang w:val="kk-KZ"/>
        </w:rPr>
        <w:t xml:space="preserve">стекловаренной печи и </w:t>
      </w:r>
      <w:r w:rsidRPr="00893A09">
        <w:rPr>
          <w:rFonts w:ascii="Times New Roman" w:hAnsi="Times New Roman" w:cs="Times New Roman"/>
          <w:sz w:val="28"/>
          <w:szCs w:val="28"/>
        </w:rPr>
        <w:t>конвертера (ферросплавной печи);</w:t>
      </w:r>
    </w:p>
    <w:p w:rsidR="00893A09" w:rsidRPr="00893A09" w:rsidRDefault="00893A09" w:rsidP="00893A09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93A0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Перечень </w:t>
      </w:r>
      <w:r w:rsidRPr="00893A09">
        <w:rPr>
          <w:rFonts w:ascii="Times New Roman" w:hAnsi="Times New Roman" w:cs="Times New Roman"/>
          <w:sz w:val="28"/>
          <w:szCs w:val="28"/>
        </w:rPr>
        <w:t>продуктов детского питания(*);</w:t>
      </w:r>
    </w:p>
    <w:p w:rsidR="00893A09" w:rsidRPr="00893A09" w:rsidRDefault="00893A09" w:rsidP="00893A09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93A0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Перечень </w:t>
      </w:r>
      <w:r w:rsidRPr="00893A09">
        <w:rPr>
          <w:rFonts w:ascii="Times New Roman" w:hAnsi="Times New Roman" w:cs="Times New Roman"/>
          <w:sz w:val="28"/>
          <w:szCs w:val="28"/>
        </w:rPr>
        <w:t>учебных пособий и школьных принадлежностей, научных изданий;</w:t>
      </w:r>
    </w:p>
    <w:p w:rsidR="00893A09" w:rsidRPr="00893A09" w:rsidRDefault="00893A09" w:rsidP="00893A09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93A0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Перечень </w:t>
      </w:r>
      <w:r w:rsidRPr="00893A09">
        <w:rPr>
          <w:rFonts w:ascii="Times New Roman" w:hAnsi="Times New Roman" w:cs="Times New Roman"/>
          <w:sz w:val="28"/>
          <w:szCs w:val="28"/>
        </w:rPr>
        <w:t>специализированных товаров для лиц с ограниченными возможностями здоровья(*);</w:t>
      </w:r>
    </w:p>
    <w:p w:rsidR="00893A09" w:rsidRPr="00893A09" w:rsidRDefault="00893A09" w:rsidP="00893A09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93A0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Перечень </w:t>
      </w:r>
      <w:r w:rsidRPr="00893A09">
        <w:rPr>
          <w:rFonts w:ascii="Times New Roman" w:hAnsi="Times New Roman" w:cs="Times New Roman"/>
          <w:sz w:val="28"/>
          <w:szCs w:val="28"/>
        </w:rPr>
        <w:t>вакцин и лекарственных средств для животных;</w:t>
      </w:r>
    </w:p>
    <w:p w:rsidR="00893A09" w:rsidRPr="00893A09" w:rsidRDefault="00893A09" w:rsidP="00893A09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3A0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Перечень </w:t>
      </w:r>
      <w:r w:rsidRPr="00893A09">
        <w:rPr>
          <w:rFonts w:ascii="Times New Roman" w:hAnsi="Times New Roman" w:cs="Times New Roman"/>
          <w:sz w:val="28"/>
          <w:szCs w:val="28"/>
        </w:rPr>
        <w:t xml:space="preserve">видов племенных сельскохозяйственных животных и семенных материалов, минеральных удобрений и средств </w:t>
      </w:r>
      <w:r w:rsidRPr="00893A09">
        <w:rPr>
          <w:rFonts w:ascii="Times New Roman" w:hAnsi="Times New Roman" w:cs="Times New Roman"/>
          <w:sz w:val="28"/>
          <w:szCs w:val="28"/>
          <w:lang w:val="kk-KZ"/>
        </w:rPr>
        <w:t xml:space="preserve">химической </w:t>
      </w:r>
      <w:r w:rsidRPr="00893A09">
        <w:rPr>
          <w:rFonts w:ascii="Times New Roman" w:hAnsi="Times New Roman" w:cs="Times New Roman"/>
          <w:sz w:val="28"/>
          <w:szCs w:val="28"/>
        </w:rPr>
        <w:t>защиты растений;</w:t>
      </w:r>
    </w:p>
    <w:p w:rsidR="00893A09" w:rsidRPr="00893A09" w:rsidRDefault="00893A09" w:rsidP="00893A09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93A0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Перечень вооружения, военной техники, военного имущества, специальной техники и специальных средств; </w:t>
      </w:r>
    </w:p>
    <w:p w:rsidR="00893A09" w:rsidRPr="00893A09" w:rsidRDefault="00893A09" w:rsidP="00893A0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893A0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Кроме того, проектом признаются утратившими силу решения Правительства Кыргызской Республики, ранее принятые в рамках Налогового кодекса Кыргызской Республики, срок действия которых истекают с 1 января 2022 года.  </w:t>
      </w:r>
    </w:p>
    <w:p w:rsidR="00D264F5" w:rsidRPr="00893A09" w:rsidRDefault="006F2498" w:rsidP="00D264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3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</w:t>
      </w:r>
      <w:r w:rsidR="00893A09" w:rsidRPr="00893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ариант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1. </w:t>
      </w:r>
      <w:r w:rsidR="00893A09" w:rsidRPr="00893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«принятие проекта постановления» </w:t>
      </w:r>
      <w:r w:rsidR="00893A09" w:rsidRPr="00893A09">
        <w:rPr>
          <w:rFonts w:ascii="Times New Roman" w:eastAsia="Times New Roman" w:hAnsi="Times New Roman" w:cs="Times New Roman"/>
          <w:sz w:val="28"/>
          <w:szCs w:val="26"/>
        </w:rPr>
        <w:t xml:space="preserve">будет способствовать своевременному и полному исполнению налогоплательщиками требований Налогового кодекса Кыргызской Республики, </w:t>
      </w:r>
      <w:r w:rsidR="00893A09" w:rsidRPr="00893A09">
        <w:rPr>
          <w:rFonts w:ascii="Times New Roman" w:hAnsi="Times New Roman" w:cs="Times New Roman"/>
          <w:sz w:val="28"/>
          <w:szCs w:val="28"/>
        </w:rPr>
        <w:t>вступающего в силу с 1 января 2022 года</w:t>
      </w:r>
      <w:r w:rsidR="00D264F5">
        <w:rPr>
          <w:rFonts w:ascii="Times New Roman" w:hAnsi="Times New Roman"/>
          <w:sz w:val="28"/>
          <w:szCs w:val="28"/>
        </w:rPr>
        <w:t xml:space="preserve"> и реализации </w:t>
      </w:r>
      <w:r w:rsidR="00D264F5" w:rsidRPr="00893A0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</w:t>
      </w:r>
      <w:r w:rsidR="00D264F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D264F5" w:rsidRPr="00893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Евразийской экономической </w:t>
      </w:r>
      <w:proofErr w:type="gramStart"/>
      <w:r w:rsidR="00D264F5" w:rsidRPr="00893A0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  от</w:t>
      </w:r>
      <w:proofErr w:type="gramEnd"/>
      <w:r w:rsidR="00D264F5" w:rsidRPr="00893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 сентября 2021 года № 80.</w:t>
      </w:r>
    </w:p>
    <w:p w:rsidR="00893A09" w:rsidRPr="00893A09" w:rsidRDefault="006F2498" w:rsidP="00893A09">
      <w:pPr>
        <w:pStyle w:val="a3"/>
        <w:tabs>
          <w:tab w:val="left" w:pos="1134"/>
        </w:tabs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</w:t>
      </w:r>
      <w:r w:rsidR="00893A09" w:rsidRPr="00893A09">
        <w:rPr>
          <w:rFonts w:ascii="Times New Roman" w:eastAsia="Times New Roman" w:hAnsi="Times New Roman"/>
          <w:b/>
          <w:sz w:val="28"/>
          <w:szCs w:val="28"/>
          <w:lang w:eastAsia="ru-RU"/>
        </w:rPr>
        <w:t>ариант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2.</w:t>
      </w:r>
      <w:r w:rsidR="00893A09" w:rsidRPr="00893A0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«оставить как есть» </w:t>
      </w:r>
      <w:r w:rsidR="00893A09" w:rsidRPr="00893A09">
        <w:rPr>
          <w:rFonts w:ascii="Times New Roman" w:eastAsia="Times New Roman" w:hAnsi="Times New Roman"/>
          <w:sz w:val="28"/>
          <w:szCs w:val="28"/>
          <w:lang w:eastAsia="ru-RU"/>
        </w:rPr>
        <w:t xml:space="preserve">отсутствие нормативных правовых актов, регулирующих нормы Налогового кодекса Кыргызской Республики, так как действующие нормативные правовые акты, принятые в рамках Налогового кодекса Кыргызской Республики от 17 октября 2008 года № 230 не будут иметь юридической </w:t>
      </w:r>
      <w:r w:rsidR="00D264F5">
        <w:rPr>
          <w:rFonts w:ascii="Times New Roman" w:eastAsia="Times New Roman" w:hAnsi="Times New Roman"/>
          <w:sz w:val="28"/>
          <w:szCs w:val="28"/>
          <w:lang w:eastAsia="ru-RU"/>
        </w:rPr>
        <w:t xml:space="preserve">силы, а также отсутствие актуальных кодов ТН ВЭД ЕАЭС. </w:t>
      </w:r>
    </w:p>
    <w:p w:rsidR="00893A09" w:rsidRPr="00893A09" w:rsidRDefault="006F2498" w:rsidP="00893A09">
      <w:pPr>
        <w:pStyle w:val="a3"/>
        <w:tabs>
          <w:tab w:val="left" w:pos="1134"/>
        </w:tabs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</w:t>
      </w:r>
      <w:r w:rsidR="00893A09" w:rsidRPr="00893A09">
        <w:rPr>
          <w:rFonts w:ascii="Times New Roman" w:eastAsia="Times New Roman" w:hAnsi="Times New Roman"/>
          <w:b/>
          <w:sz w:val="28"/>
          <w:szCs w:val="28"/>
          <w:lang w:eastAsia="ru-RU"/>
        </w:rPr>
        <w:t>ариант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3.</w:t>
      </w:r>
      <w:r w:rsidR="00893A09" w:rsidRPr="00893A0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«о</w:t>
      </w:r>
      <w:r w:rsidR="00893A09" w:rsidRPr="00893A09">
        <w:rPr>
          <w:rFonts w:ascii="Times New Roman" w:hAnsi="Times New Roman"/>
          <w:b/>
          <w:sz w:val="28"/>
          <w:szCs w:val="28"/>
        </w:rPr>
        <w:t>тказать</w:t>
      </w:r>
      <w:r w:rsidR="00893A09" w:rsidRPr="00893A09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="00893A09" w:rsidRPr="00893A09">
        <w:rPr>
          <w:rFonts w:ascii="Times New Roman" w:eastAsia="Times New Roman" w:hAnsi="Times New Roman"/>
          <w:sz w:val="28"/>
          <w:szCs w:val="28"/>
          <w:lang w:eastAsia="ru-RU"/>
        </w:rPr>
        <w:t xml:space="preserve"> также приведет к вышеуказанному обстоятельству.</w:t>
      </w:r>
    </w:p>
    <w:p w:rsidR="00893A09" w:rsidRPr="00893A09" w:rsidRDefault="00893A09" w:rsidP="00893A09">
      <w:pPr>
        <w:pStyle w:val="a3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893A09">
        <w:rPr>
          <w:rFonts w:ascii="Times New Roman" w:hAnsi="Times New Roman"/>
          <w:sz w:val="28"/>
          <w:szCs w:val="28"/>
        </w:rPr>
        <w:t>В связи с чем, считаем целесообразным принять предлагаемый проект постановления Кабинета Министров Кыргызской Республики, то есть первый вариант, в целях реализации норм новой редакции Налогового кодекса Кыргызской Республики.</w:t>
      </w:r>
    </w:p>
    <w:p w:rsidR="00893A09" w:rsidRPr="00893A09" w:rsidRDefault="00893A09" w:rsidP="00893A0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3A09" w:rsidRPr="00893A09" w:rsidRDefault="00893A09" w:rsidP="00893A0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</w:pPr>
      <w:r w:rsidRPr="00893A09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893A09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893A09" w:rsidRPr="00893A09" w:rsidRDefault="00893A09" w:rsidP="00893A0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</w:pPr>
      <w:r w:rsidRPr="00893A09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893A09" w:rsidRPr="00893A09" w:rsidRDefault="00893A09" w:rsidP="00893A0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3A09" w:rsidRPr="00893A09" w:rsidRDefault="00893A09" w:rsidP="00893A0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</w:pPr>
      <w:r w:rsidRPr="00893A09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893A09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Информация о результатах общественного обсуждения</w:t>
      </w:r>
    </w:p>
    <w:p w:rsidR="00893A09" w:rsidRPr="00893A09" w:rsidRDefault="00893A09" w:rsidP="00893A09">
      <w:pPr>
        <w:pStyle w:val="a3"/>
        <w:ind w:firstLine="567"/>
        <w:jc w:val="both"/>
        <w:rPr>
          <w:rFonts w:ascii="Times New Roman" w:eastAsiaTheme="minorHAnsi" w:hAnsi="Times New Roman"/>
          <w:sz w:val="28"/>
          <w:szCs w:val="28"/>
          <w:shd w:val="clear" w:color="auto" w:fill="FFFFFF"/>
        </w:rPr>
      </w:pPr>
      <w:r w:rsidRPr="00893A09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В соответствии со статьей 22 Закона Кыргызской Республики                          </w:t>
      </w:r>
      <w:proofErr w:type="gramStart"/>
      <w:r w:rsidRPr="00893A09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   «</w:t>
      </w:r>
      <w:proofErr w:type="gramEnd"/>
      <w:r w:rsidRPr="00893A09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О нормативных правовых актах Кыргызской Республики» данный проект постановления Кабинета Министров Кыргызской Республики будет размещен на официальном сайте Кабинета Министров Кыргызской Республики, на Едином портале (koomtalkuu.gov.kg) и на сайте Министерства экономики и коммерции Кыргызской Республики (http://mineconom.gov.kg). </w:t>
      </w:r>
    </w:p>
    <w:p w:rsidR="006F2498" w:rsidRDefault="00893A09" w:rsidP="00893A09">
      <w:pPr>
        <w:pStyle w:val="a3"/>
        <w:ind w:firstLine="567"/>
        <w:jc w:val="both"/>
        <w:rPr>
          <w:rFonts w:ascii="Times New Roman" w:eastAsiaTheme="minorHAnsi" w:hAnsi="Times New Roman"/>
          <w:sz w:val="28"/>
          <w:szCs w:val="28"/>
          <w:shd w:val="clear" w:color="auto" w:fill="FFFFFF"/>
        </w:rPr>
      </w:pPr>
      <w:r w:rsidRPr="00893A09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Вместе с тем отмечаем, что </w:t>
      </w:r>
      <w:bookmarkStart w:id="0" w:name="_Hlk93446322"/>
      <w:r w:rsidRPr="00893A09">
        <w:rPr>
          <w:rFonts w:ascii="Times New Roman" w:eastAsiaTheme="minorHAnsi" w:hAnsi="Times New Roman"/>
          <w:sz w:val="28"/>
          <w:szCs w:val="28"/>
          <w:shd w:val="clear" w:color="auto" w:fill="FFFFFF"/>
        </w:rPr>
        <w:t>в соответствии со статьей 23 вышеотмеченного Закона срок общественного обсуждения проектов нормативных правовых актов составляет не менее одного месяца, за исключением проектов нормативных правовых актов, направленных на регулирование прав граждан и юридических лиц в условиях обстоятельств непреодолимой силы.</w:t>
      </w:r>
      <w:bookmarkEnd w:id="0"/>
      <w:r w:rsidRPr="00893A09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 </w:t>
      </w:r>
    </w:p>
    <w:p w:rsidR="00893A09" w:rsidRPr="00893A09" w:rsidRDefault="00893A09" w:rsidP="00893A09">
      <w:pPr>
        <w:pStyle w:val="a3"/>
        <w:ind w:firstLine="567"/>
        <w:jc w:val="both"/>
        <w:rPr>
          <w:rFonts w:ascii="Times New Roman" w:eastAsiaTheme="minorHAnsi" w:hAnsi="Times New Roman"/>
          <w:sz w:val="28"/>
          <w:szCs w:val="28"/>
          <w:shd w:val="clear" w:color="auto" w:fill="FFFFFF"/>
        </w:rPr>
      </w:pPr>
      <w:r w:rsidRPr="00893A09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При этом следует принять во внимание, что в связи с продолжающейся пандемией </w:t>
      </w:r>
      <w:proofErr w:type="spellStart"/>
      <w:r w:rsidRPr="00893A09">
        <w:rPr>
          <w:rFonts w:ascii="Times New Roman" w:eastAsiaTheme="minorHAnsi" w:hAnsi="Times New Roman"/>
          <w:sz w:val="28"/>
          <w:szCs w:val="28"/>
          <w:shd w:val="clear" w:color="auto" w:fill="FFFFFF"/>
        </w:rPr>
        <w:t>коронавирусной</w:t>
      </w:r>
      <w:proofErr w:type="spellEnd"/>
      <w:r w:rsidRPr="00893A09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 инфекции COVID-19 в настоящее время на территории Кыргызской Республики продолжает действовать чрезвычайная ситуация (распоряжение Правительства Кыргызской Республики</w:t>
      </w:r>
      <w:r w:rsidRPr="00893A09">
        <w:rPr>
          <w:rFonts w:ascii="Times New Roman" w:hAnsi="Times New Roman"/>
          <w:sz w:val="28"/>
          <w:szCs w:val="28"/>
          <w:shd w:val="clear" w:color="auto" w:fill="FFFFFF"/>
        </w:rPr>
        <w:t xml:space="preserve"> от </w:t>
      </w:r>
      <w:r w:rsidRPr="00893A09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29 мая 2020 года № 194-р). </w:t>
      </w:r>
    </w:p>
    <w:p w:rsidR="00893A09" w:rsidRDefault="00893A09" w:rsidP="00893A09">
      <w:pPr>
        <w:pStyle w:val="a3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F2498" w:rsidRPr="00893A09" w:rsidRDefault="006F2498" w:rsidP="00893A09">
      <w:pPr>
        <w:pStyle w:val="a3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bookmarkStart w:id="1" w:name="_GoBack"/>
      <w:bookmarkEnd w:id="1"/>
    </w:p>
    <w:p w:rsidR="00893A09" w:rsidRPr="00893A09" w:rsidRDefault="00893A09" w:rsidP="00893A0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</w:pPr>
      <w:r w:rsidRPr="00893A09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lastRenderedPageBreak/>
        <w:t>5. Анализ соответствия проекта законодательству</w:t>
      </w:r>
    </w:p>
    <w:p w:rsidR="00893A09" w:rsidRPr="00893A09" w:rsidRDefault="00893A09" w:rsidP="00893A0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</w:pPr>
      <w:r w:rsidRPr="00893A09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 w:rsidRPr="00893A09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Кыргызская</w:t>
      </w:r>
      <w:proofErr w:type="spellEnd"/>
      <w:r w:rsidRPr="00893A09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Республика.</w:t>
      </w:r>
    </w:p>
    <w:p w:rsidR="00893A09" w:rsidRPr="00893A09" w:rsidRDefault="00893A09" w:rsidP="00893A0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</w:pPr>
    </w:p>
    <w:p w:rsidR="00893A09" w:rsidRPr="00893A09" w:rsidRDefault="00893A09" w:rsidP="00893A0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</w:pPr>
      <w:r w:rsidRPr="00893A09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6. Информация о необходимости финансирования</w:t>
      </w:r>
    </w:p>
    <w:p w:rsidR="00893A09" w:rsidRPr="00893A09" w:rsidRDefault="00893A09" w:rsidP="00893A0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</w:pPr>
      <w:r w:rsidRPr="00893A09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Принятие настоящего проекта не повлечет дополнительных финансовых затрат из республиканского бюджета.</w:t>
      </w:r>
    </w:p>
    <w:p w:rsidR="00893A09" w:rsidRPr="00893A09" w:rsidRDefault="00893A09" w:rsidP="00893A0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</w:pPr>
    </w:p>
    <w:p w:rsidR="00893A09" w:rsidRPr="00893A09" w:rsidRDefault="00893A09" w:rsidP="00893A0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</w:pPr>
      <w:r w:rsidRPr="00893A09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7. Информация об анализе регулятивного воздействия</w:t>
      </w:r>
    </w:p>
    <w:p w:rsidR="00893A09" w:rsidRPr="00893A09" w:rsidRDefault="00893A09" w:rsidP="00893A0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893A09">
        <w:rPr>
          <w:rFonts w:ascii="Times New Roman" w:hAnsi="Times New Roman"/>
          <w:sz w:val="28"/>
          <w:szCs w:val="28"/>
        </w:rPr>
        <w:t xml:space="preserve">В соответствии со статьей 19 Закона Кыргызской Республики                          </w:t>
      </w:r>
      <w:proofErr w:type="gramStart"/>
      <w:r w:rsidRPr="00893A09">
        <w:rPr>
          <w:rFonts w:ascii="Times New Roman" w:hAnsi="Times New Roman"/>
          <w:sz w:val="28"/>
          <w:szCs w:val="28"/>
        </w:rPr>
        <w:t xml:space="preserve">   «</w:t>
      </w:r>
      <w:proofErr w:type="gramEnd"/>
      <w:r w:rsidRPr="00893A09">
        <w:rPr>
          <w:rFonts w:ascii="Times New Roman" w:hAnsi="Times New Roman"/>
          <w:sz w:val="28"/>
          <w:szCs w:val="28"/>
        </w:rPr>
        <w:t>О нормативных правовых актах Кыргызской Республики» проекты нормативных правовых актов, направленные на регулирование предпринимательской деятельности, за исключением случаев регулирования предпринимательской деятельности в условиях обстоятельств непреодолимой силы, подлежат анализу регулятивного воздействия в соответствии с методикой, утвержденной Правительством.</w:t>
      </w:r>
    </w:p>
    <w:p w:rsidR="0080217D" w:rsidRDefault="00893A09" w:rsidP="0080217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893A09">
        <w:rPr>
          <w:rFonts w:ascii="Times New Roman" w:hAnsi="Times New Roman"/>
          <w:sz w:val="28"/>
          <w:szCs w:val="28"/>
        </w:rPr>
        <w:t xml:space="preserve">При этом отмечаем, что представленный проект в соответствии с законодательством в сфере регулирования предпринимательской деятельности не требует проведения анализа регулятивного воздействия, так как анализ регулятивного воздействия проведен к проекту Закона Кыргызской Республики «О введении в действие Налогового кодекса Кыргызской Республики». </w:t>
      </w:r>
      <w:proofErr w:type="gramStart"/>
      <w:r w:rsidRPr="00893A09">
        <w:rPr>
          <w:rFonts w:ascii="Times New Roman" w:hAnsi="Times New Roman"/>
          <w:sz w:val="28"/>
          <w:szCs w:val="28"/>
        </w:rPr>
        <w:t>Следовательно</w:t>
      </w:r>
      <w:proofErr w:type="gramEnd"/>
      <w:r w:rsidRPr="00893A09">
        <w:rPr>
          <w:rFonts w:ascii="Times New Roman" w:hAnsi="Times New Roman"/>
          <w:sz w:val="28"/>
          <w:szCs w:val="28"/>
        </w:rPr>
        <w:t xml:space="preserve"> принятие данного проекта постановления направлено на реализацию положений Налогового кодекса Кыргызской Республики.</w:t>
      </w:r>
      <w:r w:rsidR="0080217D">
        <w:rPr>
          <w:rFonts w:ascii="Times New Roman" w:hAnsi="Times New Roman"/>
          <w:sz w:val="28"/>
          <w:szCs w:val="28"/>
        </w:rPr>
        <w:t xml:space="preserve"> </w:t>
      </w:r>
    </w:p>
    <w:p w:rsidR="00893A09" w:rsidRPr="00893A09" w:rsidRDefault="0080217D" w:rsidP="00893A0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Кроме этого, данным проектом предусмотрено приведение кодов ТН ВЭД ЕАЭС в соответствие с </w:t>
      </w:r>
      <w:r w:rsidRPr="00311C81">
        <w:rPr>
          <w:rFonts w:ascii="Times New Roman" w:hAnsi="Times New Roman"/>
          <w:sz w:val="28"/>
          <w:szCs w:val="28"/>
        </w:rPr>
        <w:t>Решени</w:t>
      </w:r>
      <w:r>
        <w:rPr>
          <w:rFonts w:ascii="Times New Roman" w:hAnsi="Times New Roman"/>
          <w:sz w:val="28"/>
          <w:szCs w:val="28"/>
        </w:rPr>
        <w:t>ем</w:t>
      </w:r>
      <w:r w:rsidRPr="00311C81">
        <w:rPr>
          <w:rFonts w:ascii="Times New Roman" w:hAnsi="Times New Roman"/>
          <w:sz w:val="28"/>
          <w:szCs w:val="28"/>
        </w:rPr>
        <w:t xml:space="preserve"> </w:t>
      </w:r>
      <w:r w:rsidRPr="00311C81">
        <w:rPr>
          <w:rFonts w:ascii="Times New Roman" w:eastAsia="Times New Roman" w:hAnsi="Times New Roman"/>
          <w:sz w:val="28"/>
          <w:szCs w:val="28"/>
          <w:lang w:eastAsia="ru-RU"/>
        </w:rPr>
        <w:t>Совета Евразийской экономической комиссии от 14 сентября 2021 года № 80.</w:t>
      </w:r>
      <w:r w:rsidRPr="00893A09">
        <w:rPr>
          <w:rFonts w:ascii="Times New Roman" w:hAnsi="Times New Roman"/>
          <w:sz w:val="28"/>
          <w:szCs w:val="28"/>
        </w:rPr>
        <w:t xml:space="preserve"> </w:t>
      </w:r>
    </w:p>
    <w:p w:rsidR="00893A09" w:rsidRDefault="00893A09" w:rsidP="00893A0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264F5" w:rsidRPr="00893A09" w:rsidRDefault="00D264F5" w:rsidP="00893A0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0217D" w:rsidRDefault="00893A09" w:rsidP="00893A09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893A09">
        <w:rPr>
          <w:rFonts w:ascii="Times New Roman" w:hAnsi="Times New Roman"/>
          <w:b/>
          <w:sz w:val="28"/>
          <w:szCs w:val="28"/>
        </w:rPr>
        <w:t xml:space="preserve">Министр </w:t>
      </w:r>
    </w:p>
    <w:p w:rsidR="00893A09" w:rsidRPr="00893A09" w:rsidRDefault="00893A09" w:rsidP="00893A09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893A09">
        <w:rPr>
          <w:rFonts w:ascii="Times New Roman" w:hAnsi="Times New Roman"/>
          <w:b/>
          <w:sz w:val="28"/>
          <w:szCs w:val="28"/>
        </w:rPr>
        <w:t>экономики и коммерции</w:t>
      </w:r>
    </w:p>
    <w:p w:rsidR="00893A09" w:rsidRPr="00893A09" w:rsidRDefault="00893A09" w:rsidP="00893A09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893A09">
        <w:rPr>
          <w:rFonts w:ascii="Times New Roman" w:hAnsi="Times New Roman"/>
          <w:b/>
          <w:sz w:val="28"/>
          <w:szCs w:val="28"/>
        </w:rPr>
        <w:t>Кыргызской Республики</w:t>
      </w:r>
      <w:r w:rsidRPr="00893A09">
        <w:rPr>
          <w:rFonts w:ascii="Times New Roman" w:hAnsi="Times New Roman"/>
          <w:b/>
          <w:sz w:val="28"/>
          <w:szCs w:val="28"/>
        </w:rPr>
        <w:tab/>
      </w:r>
      <w:r w:rsidRPr="00893A09">
        <w:rPr>
          <w:rFonts w:ascii="Times New Roman" w:hAnsi="Times New Roman"/>
          <w:b/>
          <w:sz w:val="28"/>
          <w:szCs w:val="28"/>
        </w:rPr>
        <w:tab/>
      </w:r>
      <w:r w:rsidRPr="00893A09">
        <w:rPr>
          <w:rFonts w:ascii="Times New Roman" w:hAnsi="Times New Roman"/>
          <w:b/>
          <w:sz w:val="28"/>
          <w:szCs w:val="28"/>
        </w:rPr>
        <w:tab/>
      </w:r>
      <w:r w:rsidRPr="00893A09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893A09">
        <w:rPr>
          <w:rFonts w:ascii="Times New Roman" w:hAnsi="Times New Roman"/>
          <w:b/>
          <w:sz w:val="28"/>
          <w:szCs w:val="28"/>
        </w:rPr>
        <w:t>Д.Дж.Амангельдиев</w:t>
      </w:r>
      <w:proofErr w:type="spellEnd"/>
    </w:p>
    <w:p w:rsidR="00893A09" w:rsidRPr="00893A09" w:rsidRDefault="00893A09" w:rsidP="00893A09">
      <w:pPr>
        <w:spacing w:after="0" w:line="24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</w:p>
    <w:p w:rsidR="00893A09" w:rsidRPr="00893A09" w:rsidRDefault="00893A09" w:rsidP="00893A09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893A09" w:rsidRPr="00893A09" w:rsidRDefault="00893A09" w:rsidP="00893A09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34264" w:rsidRDefault="006F2498"/>
    <w:sectPr w:rsidR="00334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43D6E"/>
    <w:multiLevelType w:val="hybridMultilevel"/>
    <w:tmpl w:val="AB380AF8"/>
    <w:lvl w:ilvl="0" w:tplc="736441D8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A09"/>
    <w:rsid w:val="00110302"/>
    <w:rsid w:val="00126E9F"/>
    <w:rsid w:val="001C3C2F"/>
    <w:rsid w:val="001F2896"/>
    <w:rsid w:val="002849FC"/>
    <w:rsid w:val="003063DA"/>
    <w:rsid w:val="00420E03"/>
    <w:rsid w:val="004915F7"/>
    <w:rsid w:val="006F2498"/>
    <w:rsid w:val="0080217D"/>
    <w:rsid w:val="00893A09"/>
    <w:rsid w:val="00D264F5"/>
    <w:rsid w:val="00D831BB"/>
    <w:rsid w:val="00E53E94"/>
    <w:rsid w:val="00FF3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93CD37"/>
  <w15:chartTrackingRefBased/>
  <w15:docId w15:val="{0FB47F02-CD20-4691-A3AE-7776075AB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3A09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3A09"/>
    <w:pPr>
      <w:spacing w:after="0" w:line="240" w:lineRule="auto"/>
    </w:pPr>
    <w:rPr>
      <w:rFonts w:eastAsiaTheme="minorEastAsia" w:cs="Times New Roman"/>
      <w:lang w:val="ru-RU"/>
    </w:rPr>
  </w:style>
  <w:style w:type="paragraph" w:styleId="a4">
    <w:name w:val="List Paragraph"/>
    <w:basedOn w:val="a"/>
    <w:uiPriority w:val="34"/>
    <w:qFormat/>
    <w:rsid w:val="00893A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917</Words>
  <Characters>5227</Characters>
  <Application>Microsoft Office Word</Application>
  <DocSecurity>0</DocSecurity>
  <Lines>43</Lines>
  <Paragraphs>12</Paragraphs>
  <ScaleCrop>false</ScaleCrop>
  <Company/>
  <LinksUpToDate>false</LinksUpToDate>
  <CharactersWithSpaces>6132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Самыкбаев Айдарбек Аманбаеви</dc:creator>
  <cp:keywords/>
  <dc:description/>
  <cp:lastModifiedBy>Самыкбаев Айдарбек Аманбаеви</cp:lastModifiedBy>
  <cp:revision>5</cp:revision>
  <dcterms:created xsi:type="dcterms:W3CDTF">2022-01-19T13:41:00Z</dcterms:created>
  <dcterms:modified xsi:type="dcterms:W3CDTF">2022-01-20T03:32:00Z</dcterms:modified>
</cp:coreProperties>
</file>